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742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7429F" w:rsidRDefault="009431FC"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67429F">
        <w:rPr>
          <w:rFonts w:ascii="Times New Roman" w:eastAsia="Times New Roman" w:hAnsi="Times New Roman" w:cs="Times New Roman"/>
          <w:sz w:val="24"/>
          <w:szCs w:val="24"/>
        </w:rPr>
        <w:t xml:space="preserve">Poslovni broj: </w:t>
      </w:r>
      <w:proofErr w:type="spellStart"/>
      <w:r w:rsidR="00590D5E" w:rsidRPr="0067429F">
        <w:rPr>
          <w:rFonts w:ascii="Times New Roman" w:eastAsia="Times New Roman" w:hAnsi="Times New Roman" w:cs="Times New Roman"/>
          <w:sz w:val="24"/>
          <w:szCs w:val="24"/>
        </w:rPr>
        <w:t>UsII</w:t>
      </w:r>
      <w:proofErr w:type="spellEnd"/>
      <w:r w:rsidR="00590D5E" w:rsidRPr="0067429F">
        <w:rPr>
          <w:rFonts w:ascii="Times New Roman" w:eastAsia="Times New Roman" w:hAnsi="Times New Roman" w:cs="Times New Roman"/>
          <w:sz w:val="24"/>
          <w:szCs w:val="24"/>
        </w:rPr>
        <w:t>-</w:t>
      </w:r>
      <w:r w:rsidR="00946B67" w:rsidRPr="0067429F">
        <w:rPr>
          <w:rFonts w:ascii="Times New Roman" w:eastAsia="Times New Roman" w:hAnsi="Times New Roman" w:cs="Times New Roman"/>
          <w:sz w:val="24"/>
          <w:szCs w:val="24"/>
        </w:rPr>
        <w:t>1</w:t>
      </w:r>
      <w:r w:rsidR="0067429F">
        <w:rPr>
          <w:rFonts w:ascii="Times New Roman" w:eastAsia="Times New Roman" w:hAnsi="Times New Roman" w:cs="Times New Roman"/>
          <w:sz w:val="24"/>
          <w:szCs w:val="24"/>
        </w:rPr>
        <w:t>39</w:t>
      </w:r>
      <w:r w:rsidR="00590D5E" w:rsidRPr="0067429F">
        <w:rPr>
          <w:rFonts w:ascii="Times New Roman" w:eastAsia="Times New Roman" w:hAnsi="Times New Roman" w:cs="Times New Roman"/>
          <w:sz w:val="24"/>
          <w:szCs w:val="24"/>
        </w:rPr>
        <w:t>/17-</w:t>
      </w:r>
      <w:r w:rsidR="0067429F">
        <w:rPr>
          <w:rFonts w:ascii="Times New Roman" w:eastAsia="Times New Roman" w:hAnsi="Times New Roman" w:cs="Times New Roman"/>
          <w:sz w:val="24"/>
          <w:szCs w:val="24"/>
        </w:rPr>
        <w:t>6</w:t>
      </w:r>
    </w:p>
    <w:p w:rsidR="00ED5275" w:rsidRPr="006742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742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7429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7429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67429F"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67429F" w:rsidRPr="0067429F" w:rsidRDefault="0067429F" w:rsidP="0067429F">
      <w:pPr>
        <w:spacing w:after="0" w:line="240" w:lineRule="auto"/>
        <w:jc w:val="center"/>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U   I M E   R E P U B L I K E   H R V A T S K E</w:t>
      </w:r>
    </w:p>
    <w:p w:rsidR="0067429F" w:rsidRPr="0067429F" w:rsidRDefault="0067429F" w:rsidP="0067429F">
      <w:pPr>
        <w:spacing w:after="0" w:line="240" w:lineRule="auto"/>
        <w:jc w:val="left"/>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jc w:val="center"/>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P R E S U D A</w:t>
      </w:r>
    </w:p>
    <w:p w:rsidR="0067429F" w:rsidRPr="0067429F" w:rsidRDefault="0067429F" w:rsidP="0067429F">
      <w:pPr>
        <w:spacing w:after="0" w:line="240" w:lineRule="auto"/>
        <w:jc w:val="left"/>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w:t>
      </w:r>
      <w:proofErr w:type="spellStart"/>
      <w:r w:rsidRPr="0067429F">
        <w:rPr>
          <w:rFonts w:ascii="Times New Roman" w:eastAsia="Times New Roman" w:hAnsi="Times New Roman" w:cs="Times New Roman"/>
          <w:color w:val="000000"/>
          <w:sz w:val="24"/>
          <w:szCs w:val="24"/>
          <w:lang w:eastAsia="hr-HR"/>
        </w:rPr>
        <w:t>mr</w:t>
      </w:r>
      <w:proofErr w:type="spellEnd"/>
      <w:r w:rsidRPr="0067429F">
        <w:rPr>
          <w:rFonts w:ascii="Times New Roman" w:eastAsia="Times New Roman" w:hAnsi="Times New Roman" w:cs="Times New Roman"/>
          <w:color w:val="000000"/>
          <w:sz w:val="24"/>
          <w:szCs w:val="24"/>
          <w:lang w:eastAsia="hr-HR"/>
        </w:rPr>
        <w:t xml:space="preserve">. </w:t>
      </w:r>
      <w:proofErr w:type="spellStart"/>
      <w:r w:rsidRPr="0067429F">
        <w:rPr>
          <w:rFonts w:ascii="Times New Roman" w:eastAsia="Times New Roman" w:hAnsi="Times New Roman" w:cs="Times New Roman"/>
          <w:color w:val="000000"/>
          <w:sz w:val="24"/>
          <w:szCs w:val="24"/>
          <w:lang w:eastAsia="hr-HR"/>
        </w:rPr>
        <w:t>sc</w:t>
      </w:r>
      <w:proofErr w:type="spellEnd"/>
      <w:r w:rsidRPr="0067429F">
        <w:rPr>
          <w:rFonts w:ascii="Times New Roman" w:eastAsia="Times New Roman" w:hAnsi="Times New Roman" w:cs="Times New Roman"/>
          <w:color w:val="000000"/>
          <w:sz w:val="24"/>
          <w:szCs w:val="24"/>
          <w:lang w:eastAsia="hr-HR"/>
        </w:rPr>
        <w:t xml:space="preserve">. Inge </w:t>
      </w:r>
      <w:proofErr w:type="spellStart"/>
      <w:r w:rsidRPr="0067429F">
        <w:rPr>
          <w:rFonts w:ascii="Times New Roman" w:eastAsia="Times New Roman" w:hAnsi="Times New Roman" w:cs="Times New Roman"/>
          <w:color w:val="000000"/>
          <w:sz w:val="24"/>
          <w:szCs w:val="24"/>
          <w:lang w:eastAsia="hr-HR"/>
        </w:rPr>
        <w:t>Vezmar</w:t>
      </w:r>
      <w:proofErr w:type="spellEnd"/>
      <w:r w:rsidRPr="0067429F">
        <w:rPr>
          <w:rFonts w:ascii="Times New Roman" w:eastAsia="Times New Roman" w:hAnsi="Times New Roman" w:cs="Times New Roman"/>
          <w:color w:val="000000"/>
          <w:sz w:val="24"/>
          <w:szCs w:val="24"/>
          <w:lang w:eastAsia="hr-HR"/>
        </w:rPr>
        <w:t xml:space="preserve"> </w:t>
      </w:r>
      <w:proofErr w:type="spellStart"/>
      <w:r w:rsidRPr="0067429F">
        <w:rPr>
          <w:rFonts w:ascii="Times New Roman" w:eastAsia="Times New Roman" w:hAnsi="Times New Roman" w:cs="Times New Roman"/>
          <w:color w:val="000000"/>
          <w:sz w:val="24"/>
          <w:szCs w:val="24"/>
          <w:lang w:eastAsia="hr-HR"/>
        </w:rPr>
        <w:t>Barlek</w:t>
      </w:r>
      <w:proofErr w:type="spellEnd"/>
      <w:r w:rsidRPr="0067429F">
        <w:rPr>
          <w:rFonts w:ascii="Times New Roman" w:eastAsia="Times New Roman" w:hAnsi="Times New Roman" w:cs="Times New Roman"/>
          <w:color w:val="000000"/>
          <w:sz w:val="24"/>
          <w:szCs w:val="24"/>
          <w:lang w:eastAsia="hr-HR"/>
        </w:rPr>
        <w:t xml:space="preserve"> i Marine </w:t>
      </w:r>
      <w:proofErr w:type="spellStart"/>
      <w:r w:rsidRPr="0067429F">
        <w:rPr>
          <w:rFonts w:ascii="Times New Roman" w:eastAsia="Times New Roman" w:hAnsi="Times New Roman" w:cs="Times New Roman"/>
          <w:color w:val="000000"/>
          <w:sz w:val="24"/>
          <w:szCs w:val="24"/>
          <w:lang w:eastAsia="hr-HR"/>
        </w:rPr>
        <w:t>Kosović</w:t>
      </w:r>
      <w:proofErr w:type="spellEnd"/>
      <w:r w:rsidRPr="0067429F">
        <w:rPr>
          <w:rFonts w:ascii="Times New Roman" w:eastAsia="Times New Roman" w:hAnsi="Times New Roman" w:cs="Times New Roman"/>
          <w:color w:val="000000"/>
          <w:sz w:val="24"/>
          <w:szCs w:val="24"/>
          <w:lang w:eastAsia="hr-HR"/>
        </w:rPr>
        <w:t xml:space="preserve"> Marković, članova vijeća, te sudske savjetnice Marijane </w:t>
      </w:r>
      <w:proofErr w:type="spellStart"/>
      <w:r w:rsidRPr="0067429F">
        <w:rPr>
          <w:rFonts w:ascii="Times New Roman" w:eastAsia="Times New Roman" w:hAnsi="Times New Roman" w:cs="Times New Roman"/>
          <w:color w:val="000000"/>
          <w:sz w:val="24"/>
          <w:szCs w:val="24"/>
          <w:lang w:eastAsia="hr-HR"/>
        </w:rPr>
        <w:t>Čuk</w:t>
      </w:r>
      <w:proofErr w:type="spellEnd"/>
      <w:r w:rsidRPr="0067429F">
        <w:rPr>
          <w:rFonts w:ascii="Times New Roman" w:eastAsia="Times New Roman" w:hAnsi="Times New Roman" w:cs="Times New Roman"/>
          <w:color w:val="000000"/>
          <w:sz w:val="24"/>
          <w:szCs w:val="24"/>
          <w:lang w:eastAsia="hr-HR"/>
        </w:rPr>
        <w:t xml:space="preserve"> </w:t>
      </w:r>
      <w:proofErr w:type="spellStart"/>
      <w:r w:rsidRPr="0067429F">
        <w:rPr>
          <w:rFonts w:ascii="Times New Roman" w:eastAsia="Times New Roman" w:hAnsi="Times New Roman" w:cs="Times New Roman"/>
          <w:color w:val="000000"/>
          <w:sz w:val="24"/>
          <w:szCs w:val="24"/>
          <w:lang w:eastAsia="hr-HR"/>
        </w:rPr>
        <w:t>Kostrec</w:t>
      </w:r>
      <w:proofErr w:type="spellEnd"/>
      <w:r w:rsidRPr="0067429F">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67429F">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67429F">
        <w:rPr>
          <w:rFonts w:ascii="Times New Roman" w:eastAsia="Times New Roman" w:hAnsi="Times New Roman" w:cs="Times New Roman"/>
          <w:color w:val="000000"/>
          <w:sz w:val="24"/>
          <w:szCs w:val="24"/>
          <w:lang w:eastAsia="hr-HR"/>
        </w:rPr>
        <w:t>, radi prava na pristup informacijama, u sjednici vijeća održanoj dana 27. rujna 2017.</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67429F">
        <w:rPr>
          <w:rFonts w:ascii="Times New Roman" w:eastAsia="Times New Roman" w:hAnsi="Times New Roman" w:cs="Times New Roman"/>
          <w:color w:val="000000"/>
          <w:sz w:val="24"/>
          <w:szCs w:val="24"/>
          <w:lang w:eastAsia="hr-HR"/>
        </w:rPr>
        <w:t>p r e s u d i o   j e</w:t>
      </w:r>
    </w:p>
    <w:p w:rsidR="0067429F" w:rsidRPr="0067429F" w:rsidRDefault="0067429F" w:rsidP="0067429F">
      <w:pPr>
        <w:spacing w:after="0" w:line="240" w:lineRule="auto"/>
        <w:jc w:val="center"/>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ind w:left="720"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Odbija se tužbeni zahtjev tužitelja za poništenje rješenja Povjerenika za informiranje Republike Hrvatske, KLASA: UP/II-008-07/17-01/275, URBROJ: 401-01/04-17-4 od 13. lipnja 2017.</w:t>
      </w:r>
    </w:p>
    <w:p w:rsidR="0067429F" w:rsidRPr="0067429F" w:rsidRDefault="0067429F" w:rsidP="0067429F">
      <w:pPr>
        <w:spacing w:after="0" w:line="240" w:lineRule="auto"/>
        <w:jc w:val="left"/>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jc w:val="center"/>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Obrazloženje</w:t>
      </w:r>
    </w:p>
    <w:p w:rsidR="0067429F" w:rsidRPr="0067429F" w:rsidRDefault="0067429F" w:rsidP="0067429F">
      <w:pPr>
        <w:spacing w:after="0" w:line="240" w:lineRule="auto"/>
        <w:jc w:val="left"/>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Osporenim rješenjem tuženika odbijena je žalba tužitelja izjavljena protiv rješenja Općinskog državnog odvjetništva u Bjelovaru, broj: PPI-DO-11/2017 od 27. ožujka 2017., kojim je odbijen zahtjev tužitelja temeljem članka 23. stavka 5. točke 4. Zakona o pravu na pristup informacijama (Narodne novine, broj 25/13. i 85/15. - dalje: ZPPI), obzirom da prvostupanjsko tijelo smatra da traženi podaci ne postoje kao gotovi i prikupljeni podaci, pa ne predstavljaju informaciju u smislu članka 5. ZPPI-a.</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Tužitelj u tužbi u bitnom  navodi koje informacije je zatražio od tijela javne vlasti te smatra da je počinjena povreda odredbe članka 115. stavak 3. Zakona o općem upravnom postupku (Narodne novine, broj 47/09.-dalje u tekstu: ZUP), zbog nemogućnosti tužitelja očitovati se o činjenicama, okolnostima i pravnim pitanjima važnim za rješavanje upravne stvari, te počinjena povreda odredaba ZUP-a i to članka 30., 51.i 52. Navodi da je istovrsni zahtjev uputio drugim općinskim državnim odvjetništvima (u Varaždinu, Čakovcu, Koprivnici), Županijskom državnom odvjetništvu u Varaždinu od kojih je dobio pravovremenu i potpunu informaciju, pa zaključuje da takva informacija postoji ili bi trebala postojati kod tijela javne vlasti. Tužitelj smatra da je opširno obrazloženje drugostupanjskog rješenja ali u cijelosti paušalno čime je povrijeđen članak 98. stavak 5. ZUP-a, te pogrešno primijenjeno materijalno pravo osobito u odnosu na članak 23. stavak 5. točku 4. ZPPI-a, pred prvostupanjskim i drugostupanjskim tijelom.</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Predlaže ovom Sudu da usvoji tužbu i poništi rješenje tuženika i rješenje tijela javne vlasti.</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lastRenderedPageBreak/>
        <w:t>U odgovoru na tužbu tuženik tužbene navode ocjenjuje neosnovanim te navodi da je uvidom u osporeno rješenje tuženika  moguće utvrditi kako  se temelji na činjenicama utvrđenim u prvostupanjskom postupku, a  obrazloženju je detaljno pa se ne radi o povredi odredaba članka 115. stavka 3.i članka 98. stavka 5. ZUP-a. Iz razloga što je utvrđeno da državna odvjetništva ne vode informaciju na način na koji tužitelj traži, odnosno da bi za udovoljavanje zahtjevu tužitelja trebalo pregledati sve spise u razdoblju od tri godine, očito je  da se u konkretnom slučaju ne radi o informaciji u smislu članka 5. stavka 1. točke 3. ZPPI-a, pa je temeljem članka 23. stavka 5. točke 4. ZPPI-a, trebalo potvrditi  prvostupanjsko rješenje kojim je odbijen zahtjev za pristup informacijama tužitelja. Navodi da tuženik ne može nalagati tijelu da za žalitelja izrađuje analizu vlastitog postupanja, a što jasno potvrđuje činjenica da tužitelj traži navedene informacije po kvartalima, niti može nalagati prvostupanjskom tijelu da vodi evidenciju za koju ne postoji obveza vođenja sukladno pozitivnim propisima.  To što su pojedina državna odvjetništva, koja tužitelj navodi u tužbi tužitelju izrađivala tražene informacije ne znači da je u konkretnom slučaju i tijelo u ovom slučaju bilo dužno postupiti na navedeni način, posebno stoga što upravni postupak ne poznaje institut  presedana koji bi obvezivao javnopravna tijela u sličnim situacijama.</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Navodi da se ovdje radi o upravnoj stvari u kojoj nije bilo obveze provođenja ispitnog postupka u smislu članka 51. ZUP-a, jer se ne radi o stvari u kojoj sudjeluju dvije ili više stranaka s protivnim interesima. Također smatra da se odredba članka 30. stavak 2. ZUP-a odnosi na upravne postupke u kojima postoji obveza provođenja ispitnog postupka, pa je bilo moguće provesti postupak bez prethodnog izjašnjavanja stranke. U konkretnom slučaju prvostupanjsko tijelo je neposredno rješavalo upravnu stvar s obzirom da je na temelju službene evidencije, odnosno upisnika koje tijelo vodi sukladno Poslovniku državnog odvjetništva (Narodne novine, broj 5/14., 123/15.), utvrdilo da se informacije ne izrađuju na način kako je to tužitelj tražio, radi čega je odbijena žalba tužitelja i potvrđeno rješenje prvostupanjskog tijela.</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xml:space="preserve">Uz to navodi da je Visoki upravni sud Republike Hrvatske u presudi broj: </w:t>
      </w:r>
      <w:proofErr w:type="spellStart"/>
      <w:r w:rsidRPr="0067429F">
        <w:rPr>
          <w:rFonts w:ascii="Times New Roman" w:eastAsia="Times New Roman" w:hAnsi="Times New Roman" w:cs="Times New Roman"/>
          <w:color w:val="000000"/>
          <w:sz w:val="24"/>
          <w:szCs w:val="24"/>
          <w:lang w:eastAsia="hr-HR"/>
        </w:rPr>
        <w:t>UsII</w:t>
      </w:r>
      <w:proofErr w:type="spellEnd"/>
      <w:r w:rsidRPr="0067429F">
        <w:rPr>
          <w:rFonts w:ascii="Times New Roman" w:eastAsia="Times New Roman" w:hAnsi="Times New Roman" w:cs="Times New Roman"/>
          <w:color w:val="000000"/>
          <w:sz w:val="24"/>
          <w:szCs w:val="24"/>
          <w:lang w:eastAsia="hr-HR"/>
        </w:rPr>
        <w:t>-1/16-12 od 18. travnja 2016., zauzeo stajalište da tijelo javne vlasti nema obvezu grupiranja podataka prema vrsti ili nekom drugom kriteriju, već je dužno omogućiti pristup već gotovoj informaciji, čime je potvrdio stajalište Povjerenika za informacije koje je izneseno i u osporenom rješenju sukladno navedenoj odluci Visokog upravnog suda Republike Hrvatske.</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Predlaže stoga ovom Sudu odbiti tužbeni zahtjev tužitelja.</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U očitovanju na odgovor tuženika tužitelj u bitnom navodi da je tražio od tijela javne vlasti podatke iz upisnika koje vodi tijelo javne vlasti, pri čemu je naveo da se informacija može dostaviti poštom ili e-</w:t>
      </w:r>
      <w:proofErr w:type="spellStart"/>
      <w:r w:rsidRPr="0067429F">
        <w:rPr>
          <w:rFonts w:ascii="Times New Roman" w:eastAsia="Times New Roman" w:hAnsi="Times New Roman" w:cs="Times New Roman"/>
          <w:color w:val="000000"/>
          <w:sz w:val="24"/>
          <w:szCs w:val="24"/>
          <w:lang w:eastAsia="hr-HR"/>
        </w:rPr>
        <w:t>mailom</w:t>
      </w:r>
      <w:proofErr w:type="spellEnd"/>
      <w:r w:rsidRPr="0067429F">
        <w:rPr>
          <w:rFonts w:ascii="Times New Roman" w:eastAsia="Times New Roman" w:hAnsi="Times New Roman" w:cs="Times New Roman"/>
          <w:color w:val="000000"/>
          <w:sz w:val="24"/>
          <w:szCs w:val="24"/>
          <w:lang w:eastAsia="hr-HR"/>
        </w:rPr>
        <w:t xml:space="preserve"> ili omogućiti pristup onoj dokumentaciji odnosno preslici iz koje proizlaze podaci koje traži za pristup informacijama, odnosno presliku više postojećih informacija odnosno dokumenata iz kojih bi samostalno obradom došao do traženih informacija, pa je u cijelosti neosnovano odbijen zahtjev za pristup informacijama obzirom na način vođenja upisnika kaznenih prijava i upisnik raznih kaznenih podnesaka u kazneno pravnim postupcima općinskih i županijskih državnih odvjetništava. I dalje navodi da je trebalo provesti poseban dokazni postupak i primijeniti procesna načela – izjašnjavanja stranke, te prava i dužnosti stranke u ispitnom postupku, kao i u žalbenom postupku. Općenito smatra  kada upravno tijelo do donošenja meritorne odluke provodi uvid u drugi predmet istog tijela, te se poziva na neke činjenice utvrđene u drugom predmetu, o tim utvrđenim činjenicama mora dati mogućnost očitovanja svim strankama u postupku. Konkretno, nakon što je drugostupanjsko tijelo provelo uvid u spis predmeta pod KLASOM: UP/II-008-07/17-01/316 bilo je potrebno prije donošenja meritorne odluke izvijestiti stranku o činjenicama koje je utvrdilo, a smatra ih relevantnim za donošenje odluke u predmetu.</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lastRenderedPageBreak/>
        <w:t>Tužba nije osnovana.</w:t>
      </w:r>
    </w:p>
    <w:p w:rsidR="0067429F" w:rsidRPr="0067429F" w:rsidRDefault="0067429F" w:rsidP="0067429F">
      <w:pPr>
        <w:spacing w:after="0" w:line="240" w:lineRule="auto"/>
        <w:ind w:firstLine="720"/>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Razmatrajući pravna i činjenična pitanja primjenom članka 55. stavak 3. Zakona o upravnim sporovima – Narodne novine, broj 20/10., 143/12., 152/14., 94/16. i 29/17., dalje: ZUS), Sud je tužbeni zahtjev ocijenio neosnovanim.</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dakle sporna je primjena prava, pa je Sud na temelju članka 36. točke 4. ZUS-a, spor riješio bez rasprave.</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Zahtjevom za pravo na pristup informacijama od 12. ožujka 2017. tužitelj je zatražio po kvartalima za razdoblje 2014., 2015. i 2016.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i koliko je tijelo javne vlasti donijelo odluka povodom kaznene prijave ili dojave o počinjenom kaznenom djelu zaprimljene u određenom kvartalu u roku I) do šest mjeseci, II) u roku od šest do 12 mjeseci, III) u roku preko 12 mjeseci ili IV) uopće do 31. siječnja 2017. nije donijelo odluku te V) u koliko slučajeva je viši državni odvjetnik donio odluku kojom nalaže donošenje odluka u određenom roku.</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Zahtjevom se dakle traže podaci vezani uz provedbu odredbi članka 206a. i 206 b. ZKP-a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Činjenica da su neka Općinska državna odvjetništva postupila po zahtjevu tužitelja te prikupila i obradila tražene informacije ne utječe na drugačije rješavanje ove stvari, jer se prema ranije navedenoj odredbi članka 18. stavka 5. ZPPI-a zahtjev kojim se traži izrada analiza i izvješća, odnosno stvaranje nove informacije, ne smatra zahtjevom za pristup informacijama.</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w:t>
      </w:r>
      <w:r w:rsidRPr="0067429F">
        <w:rPr>
          <w:rFonts w:ascii="CG Times" w:eastAsia="Times New Roman" w:hAnsi="CG Times" w:cs="Times New Roman"/>
          <w:color w:val="000000"/>
          <w:sz w:val="24"/>
          <w:szCs w:val="24"/>
          <w:lang w:eastAsia="hr-HR"/>
        </w:rPr>
        <w:t> </w:t>
      </w:r>
      <w:r w:rsidRPr="0067429F">
        <w:rPr>
          <w:rFonts w:ascii="Times New Roman" w:eastAsia="Times New Roman" w:hAnsi="Times New Roman" w:cs="Times New Roman"/>
          <w:color w:val="000000"/>
          <w:sz w:val="24"/>
          <w:szCs w:val="24"/>
          <w:lang w:eastAsia="hr-HR"/>
        </w:rPr>
        <w:t xml:space="preserve">radi utvrđivanja </w:t>
      </w:r>
      <w:r w:rsidRPr="0067429F">
        <w:rPr>
          <w:rFonts w:ascii="Times New Roman" w:eastAsia="Times New Roman" w:hAnsi="Times New Roman" w:cs="Times New Roman"/>
          <w:color w:val="000000"/>
          <w:sz w:val="24"/>
          <w:szCs w:val="24"/>
          <w:lang w:eastAsia="hr-HR"/>
        </w:rPr>
        <w:lastRenderedPageBreak/>
        <w:t>činjeničnog stanja u smislu odredbe članka 58. stavka 1. ZUP-a, u kojem slučaju bi tužitelj trebao imati na raspolaganju ZUP-om propisana procesna jamstva na koja se poziva u tužbi.</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Ovakvo stajalište već je izneseno u odlukama ovog Suda u predmetima istog tužitelja.</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67429F" w:rsidRPr="0067429F" w:rsidRDefault="0067429F" w:rsidP="0067429F">
      <w:pPr>
        <w:spacing w:after="0" w:line="240" w:lineRule="auto"/>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jc w:val="center"/>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U Zagrebu 27. rujna 2017.</w:t>
      </w:r>
    </w:p>
    <w:p w:rsidR="0067429F" w:rsidRPr="0067429F" w:rsidRDefault="0067429F" w:rsidP="0067429F">
      <w:pPr>
        <w:spacing w:after="0" w:line="240" w:lineRule="auto"/>
        <w:jc w:val="center"/>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w:t>
      </w:r>
    </w:p>
    <w:p w:rsidR="0067429F" w:rsidRPr="0067429F" w:rsidRDefault="0067429F" w:rsidP="0067429F">
      <w:pPr>
        <w:spacing w:after="0" w:line="240" w:lineRule="auto"/>
        <w:jc w:val="left"/>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Predsjednica vijeća</w:t>
      </w:r>
    </w:p>
    <w:p w:rsidR="0067429F" w:rsidRPr="0067429F" w:rsidRDefault="0067429F" w:rsidP="0067429F">
      <w:pPr>
        <w:spacing w:after="0" w:line="240" w:lineRule="auto"/>
        <w:jc w:val="right"/>
        <w:rPr>
          <w:rFonts w:ascii="CG Times" w:eastAsia="Times New Roman" w:hAnsi="CG Times" w:cs="Times New Roman"/>
          <w:color w:val="000000"/>
          <w:sz w:val="24"/>
          <w:szCs w:val="24"/>
          <w:lang w:eastAsia="hr-HR"/>
        </w:rPr>
      </w:pPr>
      <w:r w:rsidRPr="0067429F">
        <w:rPr>
          <w:rFonts w:ascii="Times New Roman" w:eastAsia="Times New Roman" w:hAnsi="Times New Roman" w:cs="Times New Roman"/>
          <w:color w:val="000000"/>
          <w:sz w:val="24"/>
          <w:szCs w:val="24"/>
          <w:lang w:eastAsia="hr-HR"/>
        </w:rPr>
        <w:t xml:space="preserve">Lidija Vukičević, </w:t>
      </w:r>
      <w:proofErr w:type="spellStart"/>
      <w:r w:rsidRPr="0067429F">
        <w:rPr>
          <w:rFonts w:ascii="Times New Roman" w:eastAsia="Times New Roman" w:hAnsi="Times New Roman" w:cs="Times New Roman"/>
          <w:color w:val="000000"/>
          <w:sz w:val="24"/>
          <w:szCs w:val="24"/>
          <w:lang w:eastAsia="hr-HR"/>
        </w:rPr>
        <w:t>v.r</w:t>
      </w:r>
      <w:proofErr w:type="spellEnd"/>
      <w:r w:rsidRPr="0067429F">
        <w:rPr>
          <w:rFonts w:ascii="Times New Roman" w:eastAsia="Times New Roman" w:hAnsi="Times New Roman" w:cs="Times New Roman"/>
          <w:color w:val="000000"/>
          <w:sz w:val="24"/>
          <w:szCs w:val="24"/>
          <w:lang w:eastAsia="hr-HR"/>
        </w:rPr>
        <w:t>.</w:t>
      </w:r>
    </w:p>
    <w:p w:rsidR="007C2868" w:rsidRPr="0067429F" w:rsidRDefault="007C2868" w:rsidP="0067429F">
      <w:pPr>
        <w:spacing w:after="0" w:line="240" w:lineRule="auto"/>
        <w:jc w:val="center"/>
        <w:rPr>
          <w:rFonts w:ascii="CG Times" w:eastAsia="Times New Roman" w:hAnsi="CG Times" w:cs="Times New Roman"/>
          <w:color w:val="000000"/>
          <w:sz w:val="24"/>
          <w:szCs w:val="24"/>
          <w:lang w:eastAsia="hr-HR"/>
        </w:rPr>
      </w:pPr>
    </w:p>
    <w:sectPr w:rsidR="007C2868" w:rsidRPr="0067429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35" w:rsidRDefault="00D35235" w:rsidP="00ED5275">
      <w:pPr>
        <w:spacing w:after="0" w:line="240" w:lineRule="auto"/>
      </w:pPr>
      <w:r>
        <w:separator/>
      </w:r>
    </w:p>
  </w:endnote>
  <w:endnote w:type="continuationSeparator" w:id="1">
    <w:p w:rsidR="00D35235" w:rsidRDefault="00D3523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35" w:rsidRDefault="00D35235" w:rsidP="00ED5275">
      <w:pPr>
        <w:spacing w:after="0" w:line="240" w:lineRule="auto"/>
      </w:pPr>
      <w:r>
        <w:separator/>
      </w:r>
    </w:p>
  </w:footnote>
  <w:footnote w:type="continuationSeparator" w:id="1">
    <w:p w:rsidR="00D35235" w:rsidRDefault="00D3523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431FC" w:rsidRPr="00DE7338">
      <w:rPr>
        <w:rFonts w:ascii="Times New Roman" w:hAnsi="Times New Roman"/>
      </w:rPr>
      <w:fldChar w:fldCharType="begin"/>
    </w:r>
    <w:r w:rsidRPr="00DE7338">
      <w:rPr>
        <w:rFonts w:ascii="Times New Roman" w:hAnsi="Times New Roman"/>
      </w:rPr>
      <w:instrText xml:space="preserve"> PAGE  \* MERGEFORMAT </w:instrText>
    </w:r>
    <w:r w:rsidR="009431FC" w:rsidRPr="00DE7338">
      <w:rPr>
        <w:rFonts w:ascii="Times New Roman" w:hAnsi="Times New Roman"/>
      </w:rPr>
      <w:fldChar w:fldCharType="separate"/>
    </w:r>
    <w:r w:rsidR="001836A1">
      <w:rPr>
        <w:rFonts w:ascii="Times New Roman" w:hAnsi="Times New Roman"/>
        <w:noProof/>
      </w:rPr>
      <w:t>4</w:t>
    </w:r>
    <w:r w:rsidR="009431F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w:t>
    </w:r>
    <w:r w:rsidR="0067429F">
      <w:rPr>
        <w:color w:val="000000"/>
      </w:rPr>
      <w:t>139</w:t>
    </w:r>
    <w:r w:rsidR="00590D5E">
      <w:rPr>
        <w:color w:val="000000"/>
      </w:rPr>
      <w:t>/17-</w:t>
    </w:r>
    <w:r w:rsidR="0067429F">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836A1"/>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2835"/>
    <w:rsid w:val="004C6299"/>
    <w:rsid w:val="00562899"/>
    <w:rsid w:val="005642B8"/>
    <w:rsid w:val="0056586F"/>
    <w:rsid w:val="00577CA1"/>
    <w:rsid w:val="00590D5E"/>
    <w:rsid w:val="00591A48"/>
    <w:rsid w:val="005E05A2"/>
    <w:rsid w:val="005F49A7"/>
    <w:rsid w:val="005F590C"/>
    <w:rsid w:val="0061645C"/>
    <w:rsid w:val="00632FC1"/>
    <w:rsid w:val="00633E3F"/>
    <w:rsid w:val="0067429F"/>
    <w:rsid w:val="006D098C"/>
    <w:rsid w:val="006D0BFA"/>
    <w:rsid w:val="006F4AB7"/>
    <w:rsid w:val="00701F49"/>
    <w:rsid w:val="00762E2D"/>
    <w:rsid w:val="007868FB"/>
    <w:rsid w:val="007A7397"/>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431FC"/>
    <w:rsid w:val="00946B67"/>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A7D59"/>
    <w:rsid w:val="00CB0F84"/>
    <w:rsid w:val="00CF2EC1"/>
    <w:rsid w:val="00D007F4"/>
    <w:rsid w:val="00D12119"/>
    <w:rsid w:val="00D35235"/>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92588379">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2017-10-30T09:53:00Z</dcterms:created>
  <dcterms:modified xsi:type="dcterms:W3CDTF">2017-10-30T09:53:00Z</dcterms:modified>
</cp:coreProperties>
</file>