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125E" w:rsidRDefault="00047453" w:rsidP="00FE1E3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0125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0125E">
        <w:rPr>
          <w:rFonts w:ascii="Times New Roman" w:eastAsia="Times New Roman" w:hAnsi="Times New Roman" w:cs="Times New Roman"/>
          <w:sz w:val="24"/>
          <w:szCs w:val="24"/>
        </w:rPr>
        <w:t xml:space="preserve">Poslovni broj: </w:t>
      </w:r>
      <w:proofErr w:type="spellStart"/>
      <w:r w:rsidR="00C0125E" w:rsidRPr="00C0125E">
        <w:rPr>
          <w:rFonts w:ascii="Times New Roman" w:eastAsia="Times New Roman" w:hAnsi="Times New Roman" w:cs="Times New Roman"/>
          <w:sz w:val="24"/>
          <w:szCs w:val="24"/>
        </w:rPr>
        <w:t>UsII</w:t>
      </w:r>
      <w:proofErr w:type="spellEnd"/>
      <w:r w:rsidR="00C0125E" w:rsidRPr="00C0125E">
        <w:rPr>
          <w:rFonts w:ascii="Times New Roman" w:eastAsia="Times New Roman" w:hAnsi="Times New Roman" w:cs="Times New Roman"/>
          <w:sz w:val="24"/>
          <w:szCs w:val="24"/>
        </w:rPr>
        <w:t>-165/17-6</w:t>
      </w:r>
    </w:p>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125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U   I M E  R E P U B L I K E   H R V A T S K E</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P R E S U D A</w:t>
      </w:r>
    </w:p>
    <w:p w:rsidR="00C0125E" w:rsidRPr="00C0125E" w:rsidRDefault="00C0125E" w:rsidP="00C0125E">
      <w:pPr>
        <w:spacing w:after="0" w:line="240" w:lineRule="auto"/>
        <w:jc w:val="left"/>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ind w:firstLine="720"/>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C0125E">
        <w:rPr>
          <w:rFonts w:ascii="Times New Roman" w:eastAsia="Times New Roman" w:hAnsi="Times New Roman" w:cs="Times New Roman"/>
          <w:color w:val="000000"/>
          <w:sz w:val="24"/>
          <w:szCs w:val="24"/>
          <w:lang w:eastAsia="hr-HR"/>
        </w:rPr>
        <w:t>Kosović</w:t>
      </w:r>
      <w:proofErr w:type="spellEnd"/>
      <w:r w:rsidRPr="00C0125E">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C0125E">
        <w:rPr>
          <w:rFonts w:ascii="Times New Roman" w:eastAsia="Times New Roman" w:hAnsi="Times New Roman" w:cs="Times New Roman"/>
          <w:color w:val="000000"/>
          <w:sz w:val="24"/>
          <w:szCs w:val="24"/>
          <w:lang w:eastAsia="hr-HR"/>
        </w:rPr>
        <w:t>mr.sc</w:t>
      </w:r>
      <w:proofErr w:type="spellEnd"/>
      <w:r w:rsidRPr="00C0125E">
        <w:rPr>
          <w:rFonts w:ascii="Times New Roman" w:eastAsia="Times New Roman" w:hAnsi="Times New Roman" w:cs="Times New Roman"/>
          <w:color w:val="000000"/>
          <w:sz w:val="24"/>
          <w:szCs w:val="24"/>
          <w:lang w:eastAsia="hr-HR"/>
        </w:rPr>
        <w:t xml:space="preserve">. Inge </w:t>
      </w:r>
      <w:proofErr w:type="spellStart"/>
      <w:r w:rsidRPr="00C0125E">
        <w:rPr>
          <w:rFonts w:ascii="Times New Roman" w:eastAsia="Times New Roman" w:hAnsi="Times New Roman" w:cs="Times New Roman"/>
          <w:color w:val="000000"/>
          <w:sz w:val="24"/>
          <w:szCs w:val="24"/>
          <w:lang w:eastAsia="hr-HR"/>
        </w:rPr>
        <w:t>Vezmar</w:t>
      </w:r>
      <w:proofErr w:type="spellEnd"/>
      <w:r w:rsidRPr="00C0125E">
        <w:rPr>
          <w:rFonts w:ascii="Times New Roman" w:eastAsia="Times New Roman" w:hAnsi="Times New Roman" w:cs="Times New Roman"/>
          <w:color w:val="000000"/>
          <w:sz w:val="24"/>
          <w:szCs w:val="24"/>
          <w:lang w:eastAsia="hr-HR"/>
        </w:rPr>
        <w:t xml:space="preserve"> </w:t>
      </w:r>
      <w:proofErr w:type="spellStart"/>
      <w:r w:rsidRPr="00C0125E">
        <w:rPr>
          <w:rFonts w:ascii="Times New Roman" w:eastAsia="Times New Roman" w:hAnsi="Times New Roman" w:cs="Times New Roman"/>
          <w:color w:val="000000"/>
          <w:sz w:val="24"/>
          <w:szCs w:val="24"/>
          <w:lang w:eastAsia="hr-HR"/>
        </w:rPr>
        <w:t>Barlek</w:t>
      </w:r>
      <w:proofErr w:type="spellEnd"/>
      <w:r w:rsidRPr="00C0125E">
        <w:rPr>
          <w:rFonts w:ascii="Times New Roman" w:eastAsia="Times New Roman" w:hAnsi="Times New Roman" w:cs="Times New Roman"/>
          <w:color w:val="000000"/>
          <w:sz w:val="24"/>
          <w:szCs w:val="24"/>
          <w:lang w:eastAsia="hr-HR"/>
        </w:rPr>
        <w:t xml:space="preserve">, članica vijeća  te sudske savjetnice Marijane </w:t>
      </w:r>
      <w:proofErr w:type="spellStart"/>
      <w:r w:rsidRPr="00C0125E">
        <w:rPr>
          <w:rFonts w:ascii="Times New Roman" w:eastAsia="Times New Roman" w:hAnsi="Times New Roman" w:cs="Times New Roman"/>
          <w:color w:val="000000"/>
          <w:sz w:val="24"/>
          <w:szCs w:val="24"/>
          <w:lang w:eastAsia="hr-HR"/>
        </w:rPr>
        <w:t>Čuk</w:t>
      </w:r>
      <w:proofErr w:type="spellEnd"/>
      <w:r w:rsidRPr="00C0125E">
        <w:rPr>
          <w:rFonts w:ascii="Times New Roman" w:eastAsia="Times New Roman" w:hAnsi="Times New Roman" w:cs="Times New Roman"/>
          <w:color w:val="000000"/>
          <w:sz w:val="24"/>
          <w:szCs w:val="24"/>
          <w:lang w:eastAsia="hr-HR"/>
        </w:rPr>
        <w:t xml:space="preserve"> </w:t>
      </w:r>
      <w:proofErr w:type="spellStart"/>
      <w:r w:rsidRPr="00C0125E">
        <w:rPr>
          <w:rFonts w:ascii="Times New Roman" w:eastAsia="Times New Roman" w:hAnsi="Times New Roman" w:cs="Times New Roman"/>
          <w:color w:val="000000"/>
          <w:sz w:val="24"/>
          <w:szCs w:val="24"/>
          <w:lang w:eastAsia="hr-HR"/>
        </w:rPr>
        <w:t>Kostrec</w:t>
      </w:r>
      <w:proofErr w:type="spellEnd"/>
      <w:r w:rsidRPr="00C0125E">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C0125E">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C0125E">
        <w:rPr>
          <w:rFonts w:ascii="Times New Roman" w:eastAsia="Times New Roman" w:hAnsi="Times New Roman" w:cs="Times New Roman"/>
          <w:color w:val="000000"/>
          <w:sz w:val="24"/>
          <w:szCs w:val="24"/>
          <w:lang w:eastAsia="hr-HR"/>
        </w:rPr>
        <w:t xml:space="preserve">, klasa: UP/II-008-07/17-01/234, </w:t>
      </w:r>
      <w:proofErr w:type="spellStart"/>
      <w:r w:rsidRPr="00C0125E">
        <w:rPr>
          <w:rFonts w:ascii="Times New Roman" w:eastAsia="Times New Roman" w:hAnsi="Times New Roman" w:cs="Times New Roman"/>
          <w:color w:val="000000"/>
          <w:sz w:val="24"/>
          <w:szCs w:val="24"/>
          <w:lang w:eastAsia="hr-HR"/>
        </w:rPr>
        <w:t>urbroj</w:t>
      </w:r>
      <w:proofErr w:type="spellEnd"/>
      <w:r w:rsidRPr="00C0125E">
        <w:rPr>
          <w:rFonts w:ascii="Times New Roman" w:eastAsia="Times New Roman" w:hAnsi="Times New Roman" w:cs="Times New Roman"/>
          <w:color w:val="000000"/>
          <w:sz w:val="24"/>
          <w:szCs w:val="24"/>
          <w:lang w:eastAsia="hr-HR"/>
        </w:rPr>
        <w:t>: 401-01/04-17-2 od  9. lipnja 2017., radi prava na pristup informacijama, na sjednici vijeća održanoj 13. rujna 2017.</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C0125E">
        <w:rPr>
          <w:rFonts w:ascii="Times New Roman" w:eastAsia="Times New Roman" w:hAnsi="Times New Roman" w:cs="Times New Roman"/>
          <w:color w:val="000000"/>
          <w:sz w:val="24"/>
          <w:szCs w:val="24"/>
          <w:lang w:eastAsia="hr-HR"/>
        </w:rPr>
        <w:t>p r e s u d i o    j e</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left"/>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ind w:left="720" w:firstLine="720"/>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UP/II-008-07/17-01/234, </w:t>
      </w:r>
      <w:proofErr w:type="spellStart"/>
      <w:r w:rsidRPr="00C0125E">
        <w:rPr>
          <w:rFonts w:ascii="Times New Roman" w:eastAsia="Times New Roman" w:hAnsi="Times New Roman" w:cs="Times New Roman"/>
          <w:color w:val="000000"/>
          <w:sz w:val="24"/>
          <w:szCs w:val="24"/>
          <w:lang w:eastAsia="hr-HR"/>
        </w:rPr>
        <w:t>urbroj</w:t>
      </w:r>
      <w:proofErr w:type="spellEnd"/>
      <w:r w:rsidRPr="00C0125E">
        <w:rPr>
          <w:rFonts w:ascii="Times New Roman" w:eastAsia="Times New Roman" w:hAnsi="Times New Roman" w:cs="Times New Roman"/>
          <w:color w:val="000000"/>
          <w:sz w:val="24"/>
          <w:szCs w:val="24"/>
          <w:lang w:eastAsia="hr-HR"/>
        </w:rPr>
        <w:t>: 401-01/04-17-2 od 9.  lipnja 2017.</w:t>
      </w:r>
    </w:p>
    <w:p w:rsidR="00C0125E" w:rsidRPr="00C0125E" w:rsidRDefault="00C0125E" w:rsidP="00C0125E">
      <w:pPr>
        <w:spacing w:after="0" w:line="240" w:lineRule="auto"/>
        <w:jc w:val="left"/>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Obrazloženje</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Puli, broj: PPI-DO-2/2017 od 20. ožujka 2017. kojim je odbijen zahtjev za pristup informacijama temeljem odredbe članka 23. stavka 5. točke 4. Zakona o pravu na pristup informacijama („Narodne novine“ 25/13., 85/15. – dalje: ZPPI).</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            Tužitelj u tužbi navodi da je osporenim rješenjem odbijena njegova žalba izjavljena protiv rješenja tijela prvog stupnja a kojim je odbijen njegov zahtjev za pristup informacijama onog sadržaja koji je on tražio. U obrazloženju rješenja tijelo vlasti navodi da zahtjev u suštini predstavlja zahtjev za stvaranje nove informacije pa je na temelju članka 23. stavka 5. točke 4. Zakona zahtjev odbijen. U obrazloženju osporenog rješenja se navodi da je proveden ispitni postupak utvrđivanja činjenica i okolnosti pred drugostupanjskim tijelom uvidom u predmet klasa: UP/II-008-07/17-01/290, klasa: UP/II-008-07/17-01/316, a što je bitno za rješavanje stvari. Time je tuženik povrijedio pravila upravnog postupka jer je utvrđivao činjenično stanje temeljem odredbe članka 115. stavka 3. Zakona o općem upravnom postupku („Narodne novine“ 47/09.-dalje: ZUP), a o ovim činjenicama odnosno okolnostima nije omogućio tužitelju očitovanje pa je povrijedio odredbu članka 30., 51. i 52. ZUP-a. Navodi da državna odvjetništva podnose višem državnom odvjetništvu izvješća svaki mjesec koja sadrže podatke o završenim postupcima, o postupcima koji su u tijeku te radnjama koje su poduzeli ili će ih poduzeti. Godišnje izvješće koje državna odvjetništva podnose višem državnom odvjetništvu sadrži pregled primljenih, riješenih i neriješenih predmeta što je od bitnosti za traženu informaciju. Upućuje na odredbe članka 206a i 206.b Zakona o kaznenom postupku te navodi da je notorno da tijelo javne vlasti posjeduje kao pojedinačno informaciju svakoj </w:t>
      </w:r>
      <w:r w:rsidRPr="00C0125E">
        <w:rPr>
          <w:rFonts w:ascii="Times New Roman" w:eastAsia="Times New Roman" w:hAnsi="Times New Roman" w:cs="Times New Roman"/>
          <w:color w:val="000000"/>
          <w:sz w:val="24"/>
          <w:szCs w:val="24"/>
          <w:lang w:eastAsia="hr-HR"/>
        </w:rPr>
        <w:lastRenderedPageBreak/>
        <w:t>pritužbi/zahtjevu o davanju obavijesti o poduzetim radnjama povodom kaznene prijave ili dojave o počinjenom djelu, naloga višeg državnog odvjetnika nižem državnom odvjetniku da podnositelju pritužbe dostavi zatraženu obavijest o poduzetim radnjama, naloga višeg državnog odvjetnika nižem da u roku poduzme radnje koje je potrebno poduzeti. Ističe da je povodom istovrsnog zahtjeva koji je upućen drugim državnim odvjetništvima dobio informaciju te smatra da su povrijeđene odredbe članka 98. stavka 5. ZUP-a u svezi sa odredbom članka 23. stavka 5. točke 4. ZPPI te predlaže da se nakon održanog ročišta donese presuda kojom se poništava rješenje tuženika i rješenje tijela prvog stupnja.</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            Tuženik u odgovoru na tužbu navodi da je u postupku utvrđeno da državna odvjetništva ne vode informacije na način kako to tužitelj traži to je po ocjeni tuženika pravilno odbijen zahtjev tužitelja jer se ne radi o informaciji kakvu ima u vidu odredba članka 5. stavka 1. točke 3. ZPPI. To što je u postupku 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odredbe članka 5. stavka 1. točke 3. ZPPI-a. Suprotno navodima tužitelja, ne prihvaća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postupaka koji su se vodili pred tuženikom, klasa: UP/II-008-08/17-01/290 i klasa: UP/II-008-07/17-01/316, nego su u konkretnom slučaju dani jasni i valjani razlozi zbog čega se u konkretnom slučaju ne radi o informaciji u smislu članka 5. stavka 1. točke 3. ZPPI-a. Navodi kako se u konkretnom slučaju radi o neposrednom rješavanju upravne stvari na temelju odredbe članka 50. stavka 1. ZUP-a, jer je na temelju službene evidencije, odnosno upisnika utvrđeno da tijelo ne izrađuje informacije na način koji je to tužitelj tražio. Stoga ne nalazi povrede pravila upravnog postupka na koje ukazuje tužitelj te se poziva na stajalište ovoga Suda izraženo u presudi poslovni broj: </w:t>
      </w:r>
      <w:proofErr w:type="spellStart"/>
      <w:r w:rsidRPr="00C0125E">
        <w:rPr>
          <w:rFonts w:ascii="Times New Roman" w:eastAsia="Times New Roman" w:hAnsi="Times New Roman" w:cs="Times New Roman"/>
          <w:color w:val="000000"/>
          <w:sz w:val="24"/>
          <w:szCs w:val="24"/>
          <w:lang w:eastAsia="hr-HR"/>
        </w:rPr>
        <w:t>UsII</w:t>
      </w:r>
      <w:proofErr w:type="spellEnd"/>
      <w:r w:rsidRPr="00C0125E">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 Predlaže Sudu da tužbeni zahtjev kao neosnovan odbije.</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U očitovanju na odgovor tuženika tužitelj navodi da je netočan navod tuženika da je tražio pristup informacijama po kvartalima već je tražio da ukoliko je moguće da se informacija prikaže tablično. Tijelu javne vlasti je naveo da se informacija može dostaviti poštom ili e-</w:t>
      </w:r>
      <w:proofErr w:type="spellStart"/>
      <w:r w:rsidRPr="00C0125E">
        <w:rPr>
          <w:rFonts w:ascii="Times New Roman" w:eastAsia="Times New Roman" w:hAnsi="Times New Roman" w:cs="Times New Roman"/>
          <w:color w:val="000000"/>
          <w:sz w:val="24"/>
          <w:szCs w:val="24"/>
          <w:lang w:eastAsia="hr-HR"/>
        </w:rPr>
        <w:t>mailom</w:t>
      </w:r>
      <w:proofErr w:type="spellEnd"/>
      <w:r w:rsidRPr="00C0125E">
        <w:rPr>
          <w:rFonts w:ascii="Times New Roman" w:eastAsia="Times New Roman" w:hAnsi="Times New Roman" w:cs="Times New Roman"/>
          <w:color w:val="000000"/>
          <w:sz w:val="24"/>
          <w:szCs w:val="24"/>
          <w:lang w:eastAsia="hr-HR"/>
        </w:rPr>
        <w:t xml:space="preserve">. Smatra da mu se može omogućiti pristup onoj dokumentaciji iz koje proizlaze podaci koje je zatražio zahtjevom, odnosno dati mu </w:t>
      </w:r>
      <w:proofErr w:type="spellStart"/>
      <w:r w:rsidRPr="00C0125E">
        <w:rPr>
          <w:rFonts w:ascii="Times New Roman" w:eastAsia="Times New Roman" w:hAnsi="Times New Roman" w:cs="Times New Roman"/>
          <w:color w:val="000000"/>
          <w:sz w:val="24"/>
          <w:szCs w:val="24"/>
          <w:lang w:eastAsia="hr-HR"/>
        </w:rPr>
        <w:t>preslik</w:t>
      </w:r>
      <w:proofErr w:type="spellEnd"/>
      <w:r w:rsidRPr="00C0125E">
        <w:rPr>
          <w:rFonts w:ascii="Times New Roman" w:eastAsia="Times New Roman" w:hAnsi="Times New Roman" w:cs="Times New Roman"/>
          <w:color w:val="000000"/>
          <w:sz w:val="24"/>
          <w:szCs w:val="24"/>
          <w:lang w:eastAsia="hr-HR"/>
        </w:rPr>
        <w:t xml:space="preserve"> više postojećih informacija ili dokumenata, koje podnositelj zahtjeva može samostalno obrađivati da bi došao do traženih informacija. Poziva se na stajalište Suda Europske unije izraženo u presudi C-491/15 od 11. siječnja 2017. iz koje u bitnom proizlazi da radi ispunjavanja zahtjeva za pristup informacijama tijela javne vlasti mogu biti dovedena do toga da primjenom postojećih alata za pretraživanje izrade dokument iz informacija sadržanih u bazi podataka.</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Tužbeni zahtjev nije osnovan.</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            Prema odredbi članka  5. stavka 1. točke 3. ZPPI informacija je svaki podatak koji posjeduje tijelo javne vlasti u obliku dokumenta, zapisa, dosjea, registra, neovisno o načinu na </w:t>
      </w:r>
      <w:r w:rsidRPr="00C0125E">
        <w:rPr>
          <w:rFonts w:ascii="Times New Roman" w:eastAsia="Times New Roman" w:hAnsi="Times New Roman" w:cs="Times New Roman"/>
          <w:color w:val="000000"/>
          <w:sz w:val="24"/>
          <w:szCs w:val="24"/>
          <w:lang w:eastAsia="hr-HR"/>
        </w:rPr>
        <w:lastRenderedPageBreak/>
        <w:t>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odnosno sporna je primjena prava pa je Sud spor riješio bez rasprave.</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Iz podataka spisa predmeta, dostavljenih sudu, proizlazi da je tužitelj od tijela javne vlasti zatražio da ga se izvijesti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to sve za razdoblje od 2014. do 2016. godine za svaki kvartal te godine. Nadalje, tužitelj je zatražio dostavu informacije o tome koliko je tijelo javne vlasti donijelo odluka povodom kaznene prijave ili dojave o počinjenom kaznenom djelu koje je zaprimljeno u određenom kvartalu u roku i) do 6 mjeseci, ii) u roku od 6 do 12 mjeseci, iii) u roku preko 12 mjeseci ili iv) uopće do 31. siječnja 2017. godine nije donijelo odluku te v) u koliko slučajeva je viši državni odvjetnik donio odluku kojom nalaže donošenje odluke u određenom roku i to sve za razdoblje od 2014. do 2016. godine za svaki kvartal u navedenoj godini.</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bilo je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Slijedom navedenog pravilno je tuženik sukladno ovlaštenju iz članka 116. stavka 1. točke 1. ZUP-a odbio žalbu protiv prvostupanjskog rješenja kojim je sukladno odredbi članka 23. stavka 5. točke 4. ZPPI odbijen zahtjev tužitelja za pravo na pristup informacijama jer se traži informacija koja se ne smatra informacijom u smislu članka 5. stavka 1. točke 3. ovoga  Zakona.</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            Tvrdnja tužitelja da su mu neka državna odvjetništva izrađivala tražene informacije nije od utjecaja na rješenje ove upravne stvari budući se ne radi o informacijama kakve ima u </w:t>
      </w:r>
      <w:r w:rsidRPr="00C0125E">
        <w:rPr>
          <w:rFonts w:ascii="Times New Roman" w:eastAsia="Times New Roman" w:hAnsi="Times New Roman" w:cs="Times New Roman"/>
          <w:color w:val="000000"/>
          <w:sz w:val="24"/>
          <w:szCs w:val="24"/>
          <w:lang w:eastAsia="hr-HR"/>
        </w:rPr>
        <w:lastRenderedPageBreak/>
        <w:t>vidu ZPPI, kako je to već naprijed navedeno iz čega proizlazi da ista nisu bila dužna tužitelju izrađivati iste.</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 radi utvrđivanja činjeničnog stanja u smislu odredbe članka 58. stavka 1. ZUP-a, u kojem slučaju bi tužitelj trebao imati na raspolaganju ZUP-om propisana procesna jamstva na koja se poziva u tužbi.</w:t>
      </w:r>
    </w:p>
    <w:p w:rsidR="00C0125E" w:rsidRPr="00C0125E" w:rsidRDefault="00C0125E" w:rsidP="00C0125E">
      <w:pPr>
        <w:spacing w:after="0" w:line="240" w:lineRule="auto"/>
        <w:ind w:firstLine="720"/>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Pozivanje tužitelja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Također, suprotno navodima tužitelja osporeno rješenje obrazloženo je sukladno odredbi članka 98. stavka 5. ZUP-a i navedeni su potpuni i valjani razlozi koji upućuju na osnovanost odluke tuženika.</w:t>
      </w:r>
    </w:p>
    <w:p w:rsidR="00C0125E" w:rsidRPr="00C0125E" w:rsidRDefault="00C0125E" w:rsidP="00C0125E">
      <w:pPr>
        <w:spacing w:after="0" w:line="240" w:lineRule="auto"/>
        <w:ind w:firstLine="720"/>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center"/>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U Zagrebu 13. rujna 2017.</w:t>
      </w:r>
    </w:p>
    <w:p w:rsidR="00C0125E" w:rsidRPr="00C0125E" w:rsidRDefault="00C0125E" w:rsidP="00C0125E">
      <w:pPr>
        <w:spacing w:after="0" w:line="240" w:lineRule="auto"/>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w:t>
      </w:r>
    </w:p>
    <w:p w:rsidR="00C0125E" w:rsidRPr="00C0125E" w:rsidRDefault="00C0125E" w:rsidP="00C0125E">
      <w:pPr>
        <w:spacing w:after="0" w:line="240" w:lineRule="auto"/>
        <w:jc w:val="right"/>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Predsjednica vijeća</w:t>
      </w:r>
    </w:p>
    <w:p w:rsidR="00C0125E" w:rsidRPr="00C0125E" w:rsidRDefault="00C0125E" w:rsidP="00C0125E">
      <w:pPr>
        <w:spacing w:after="0" w:line="240" w:lineRule="auto"/>
        <w:jc w:val="right"/>
        <w:rPr>
          <w:rFonts w:ascii="CG Times" w:eastAsia="Times New Roman" w:hAnsi="CG Times" w:cs="Times New Roman"/>
          <w:color w:val="000000"/>
          <w:sz w:val="24"/>
          <w:szCs w:val="24"/>
          <w:lang w:eastAsia="hr-HR"/>
        </w:rPr>
      </w:pPr>
      <w:r w:rsidRPr="00C0125E">
        <w:rPr>
          <w:rFonts w:ascii="Times New Roman" w:eastAsia="Times New Roman" w:hAnsi="Times New Roman" w:cs="Times New Roman"/>
          <w:color w:val="000000"/>
          <w:sz w:val="24"/>
          <w:szCs w:val="24"/>
          <w:lang w:eastAsia="hr-HR"/>
        </w:rPr>
        <w:t xml:space="preserve">Marina </w:t>
      </w:r>
      <w:proofErr w:type="spellStart"/>
      <w:r w:rsidRPr="00C0125E">
        <w:rPr>
          <w:rFonts w:ascii="Times New Roman" w:eastAsia="Times New Roman" w:hAnsi="Times New Roman" w:cs="Times New Roman"/>
          <w:color w:val="000000"/>
          <w:sz w:val="24"/>
          <w:szCs w:val="24"/>
          <w:lang w:eastAsia="hr-HR"/>
        </w:rPr>
        <w:t>Kosović</w:t>
      </w:r>
      <w:proofErr w:type="spellEnd"/>
      <w:r w:rsidRPr="00C0125E">
        <w:rPr>
          <w:rFonts w:ascii="Times New Roman" w:eastAsia="Times New Roman" w:hAnsi="Times New Roman" w:cs="Times New Roman"/>
          <w:color w:val="000000"/>
          <w:sz w:val="24"/>
          <w:szCs w:val="24"/>
          <w:lang w:eastAsia="hr-HR"/>
        </w:rPr>
        <w:t xml:space="preserve"> Marković, </w:t>
      </w:r>
      <w:proofErr w:type="spellStart"/>
      <w:r w:rsidRPr="00C0125E">
        <w:rPr>
          <w:rFonts w:ascii="Times New Roman" w:eastAsia="Times New Roman" w:hAnsi="Times New Roman" w:cs="Times New Roman"/>
          <w:color w:val="000000"/>
          <w:sz w:val="24"/>
          <w:szCs w:val="24"/>
          <w:lang w:eastAsia="hr-HR"/>
        </w:rPr>
        <w:t>v.r</w:t>
      </w:r>
      <w:proofErr w:type="spellEnd"/>
      <w:r w:rsidRPr="00C0125E">
        <w:rPr>
          <w:rFonts w:ascii="Times New Roman" w:eastAsia="Times New Roman" w:hAnsi="Times New Roman" w:cs="Times New Roman"/>
          <w:color w:val="000000"/>
          <w:sz w:val="24"/>
          <w:szCs w:val="24"/>
          <w:lang w:eastAsia="hr-HR"/>
        </w:rPr>
        <w:t>.</w:t>
      </w:r>
    </w:p>
    <w:p w:rsidR="007C2868" w:rsidRPr="00C0125E" w:rsidRDefault="007C2868" w:rsidP="00C0125E">
      <w:pPr>
        <w:spacing w:after="0" w:line="240" w:lineRule="auto"/>
        <w:jc w:val="center"/>
        <w:rPr>
          <w:rFonts w:ascii="CG Times" w:eastAsia="Times New Roman" w:hAnsi="CG Times" w:cs="Times New Roman"/>
          <w:color w:val="000000"/>
          <w:sz w:val="24"/>
          <w:szCs w:val="24"/>
          <w:lang w:eastAsia="hr-HR"/>
        </w:rPr>
      </w:pPr>
    </w:p>
    <w:sectPr w:rsidR="007C2868" w:rsidRPr="00C0125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A1" w:rsidRDefault="00577CA1" w:rsidP="00ED5275">
      <w:pPr>
        <w:spacing w:after="0" w:line="240" w:lineRule="auto"/>
      </w:pPr>
      <w:r>
        <w:separator/>
      </w:r>
    </w:p>
  </w:endnote>
  <w:endnote w:type="continuationSeparator" w:id="1">
    <w:p w:rsidR="00577CA1" w:rsidRDefault="00577CA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A1" w:rsidRDefault="00577CA1" w:rsidP="00ED5275">
      <w:pPr>
        <w:spacing w:after="0" w:line="240" w:lineRule="auto"/>
      </w:pPr>
      <w:r>
        <w:separator/>
      </w:r>
    </w:p>
  </w:footnote>
  <w:footnote w:type="continuationSeparator" w:id="1">
    <w:p w:rsidR="00577CA1" w:rsidRDefault="00577CA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47453" w:rsidRPr="00DE7338">
      <w:rPr>
        <w:rFonts w:ascii="Times New Roman" w:hAnsi="Times New Roman"/>
      </w:rPr>
      <w:fldChar w:fldCharType="begin"/>
    </w:r>
    <w:r w:rsidRPr="00DE7338">
      <w:rPr>
        <w:rFonts w:ascii="Times New Roman" w:hAnsi="Times New Roman"/>
      </w:rPr>
      <w:instrText xml:space="preserve"> PAGE  \* MERGEFORMAT </w:instrText>
    </w:r>
    <w:r w:rsidR="00047453" w:rsidRPr="00DE7338">
      <w:rPr>
        <w:rFonts w:ascii="Times New Roman" w:hAnsi="Times New Roman"/>
      </w:rPr>
      <w:fldChar w:fldCharType="separate"/>
    </w:r>
    <w:r w:rsidR="00C0125E">
      <w:rPr>
        <w:rFonts w:ascii="Times New Roman" w:hAnsi="Times New Roman"/>
        <w:noProof/>
      </w:rPr>
      <w:t>4</w:t>
    </w:r>
    <w:r w:rsidR="0004745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C0125E">
      <w:rPr>
        <w:color w:val="000000"/>
      </w:rPr>
      <w:t>UsII-165/17-6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47453"/>
    <w:rsid w:val="00094B9A"/>
    <w:rsid w:val="000F6985"/>
    <w:rsid w:val="00112528"/>
    <w:rsid w:val="00133B0D"/>
    <w:rsid w:val="0014666E"/>
    <w:rsid w:val="001615B7"/>
    <w:rsid w:val="001C56A0"/>
    <w:rsid w:val="00201A2C"/>
    <w:rsid w:val="0021561F"/>
    <w:rsid w:val="002F410F"/>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5642B8"/>
    <w:rsid w:val="0056586F"/>
    <w:rsid w:val="00577CA1"/>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80E82"/>
    <w:rsid w:val="00BB0215"/>
    <w:rsid w:val="00BB5FAF"/>
    <w:rsid w:val="00BE5928"/>
    <w:rsid w:val="00C0125E"/>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9789446">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1904</Words>
  <Characters>10855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2017-09-26T11:30:00Z</dcterms:created>
  <dcterms:modified xsi:type="dcterms:W3CDTF">2017-09-26T11:30:00Z</dcterms:modified>
</cp:coreProperties>
</file>