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5E2AF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E2AFE" w:rsidRDefault="00CA1912"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5E2AFE">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5E2AFE">
        <w:rPr>
          <w:rFonts w:ascii="Times New Roman" w:eastAsia="Times New Roman" w:hAnsi="Times New Roman" w:cs="Times New Roman"/>
          <w:sz w:val="24"/>
          <w:szCs w:val="24"/>
        </w:rPr>
        <w:t xml:space="preserve">Poslovni broj: </w:t>
      </w:r>
      <w:r w:rsidR="00B759C4" w:rsidRPr="005E2AFE">
        <w:rPr>
          <w:rFonts w:ascii="Times New Roman" w:eastAsia="Times New Roman" w:hAnsi="Times New Roman" w:cs="Times New Roman"/>
          <w:sz w:val="24"/>
          <w:szCs w:val="24"/>
        </w:rPr>
        <w:t>UsII-</w:t>
      </w:r>
      <w:r w:rsidR="005B3DEB">
        <w:rPr>
          <w:rFonts w:ascii="Times New Roman" w:eastAsia="Times New Roman" w:hAnsi="Times New Roman" w:cs="Times New Roman"/>
          <w:sz w:val="24"/>
          <w:szCs w:val="24"/>
        </w:rPr>
        <w:t>237</w:t>
      </w:r>
      <w:r w:rsidR="00B759C4" w:rsidRPr="005E2AFE">
        <w:rPr>
          <w:rFonts w:ascii="Times New Roman" w:eastAsia="Times New Roman" w:hAnsi="Times New Roman" w:cs="Times New Roman"/>
          <w:sz w:val="24"/>
          <w:szCs w:val="24"/>
        </w:rPr>
        <w:t>/</w:t>
      </w:r>
      <w:r w:rsidR="0031791D" w:rsidRPr="005E2AFE">
        <w:rPr>
          <w:rFonts w:ascii="Times New Roman" w:eastAsia="Times New Roman" w:hAnsi="Times New Roman" w:cs="Times New Roman"/>
          <w:sz w:val="24"/>
          <w:szCs w:val="24"/>
        </w:rPr>
        <w:t>18-</w:t>
      </w:r>
      <w:r w:rsidR="005B3DEB">
        <w:rPr>
          <w:rFonts w:ascii="Times New Roman" w:eastAsia="Times New Roman" w:hAnsi="Times New Roman" w:cs="Times New Roman"/>
          <w:sz w:val="24"/>
          <w:szCs w:val="24"/>
        </w:rPr>
        <w:t>6</w:t>
      </w:r>
    </w:p>
    <w:p w:rsidR="00ED5275" w:rsidRPr="005E2AF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E2AF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E2AF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E2AF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5E2AFE"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5E2AFE" w:rsidRPr="005E2AFE" w:rsidRDefault="005E2AFE" w:rsidP="005E2AFE">
      <w:pPr>
        <w:spacing w:after="0" w:line="240" w:lineRule="auto"/>
        <w:jc w:val="center"/>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U  I M E   R E P U B L I K E   H R V A T S K E</w:t>
      </w:r>
    </w:p>
    <w:p w:rsidR="005E2AFE" w:rsidRPr="005E2AFE" w:rsidRDefault="005E2AFE" w:rsidP="005E2AFE">
      <w:pPr>
        <w:spacing w:after="0" w:line="240" w:lineRule="auto"/>
        <w:jc w:val="left"/>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w:t>
      </w:r>
    </w:p>
    <w:p w:rsidR="005E2AFE" w:rsidRPr="005E2AFE" w:rsidRDefault="005E2AFE" w:rsidP="005E2AFE">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5E2AFE">
        <w:rPr>
          <w:rFonts w:ascii="Times New Roman" w:eastAsia="Times New Roman" w:hAnsi="Times New Roman" w:cs="Times New Roman"/>
          <w:color w:val="000000"/>
          <w:sz w:val="24"/>
          <w:szCs w:val="24"/>
          <w:lang w:eastAsia="hr-HR"/>
        </w:rPr>
        <w:t>P R E S U D A</w:t>
      </w:r>
    </w:p>
    <w:p w:rsidR="005E2AFE" w:rsidRPr="005E2AFE" w:rsidRDefault="005E2AFE" w:rsidP="005E2AFE">
      <w:pPr>
        <w:spacing w:after="0" w:line="240" w:lineRule="auto"/>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w:t>
      </w:r>
    </w:p>
    <w:p w:rsidR="005E2AFE" w:rsidRPr="005E2AFE" w:rsidRDefault="005E2AFE" w:rsidP="005E2AFE">
      <w:pPr>
        <w:spacing w:after="0" w:line="240" w:lineRule="auto"/>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Visoki upravni sud Republike Hrvatske u vijeću sastavljenom od sudaca toga suda Ane Berlengi Fellner, predsjednice vijeća, Mirjane Čačić i Senke Orlić Zaninović, članica vijeća, te više sudske savjetnice Ljerke Morović-Pavić, zapisničarke, u up</w:t>
      </w:r>
      <w:r>
        <w:rPr>
          <w:rFonts w:ascii="Times New Roman" w:eastAsia="Times New Roman" w:hAnsi="Times New Roman" w:cs="Times New Roman"/>
          <w:color w:val="000000"/>
          <w:sz w:val="24"/>
          <w:szCs w:val="24"/>
          <w:lang w:eastAsia="hr-HR"/>
        </w:rPr>
        <w:t>ravnom sporu tužitelja Udruge Pravi prijatelj Krapinsko-zagorske županije iz Đurmanca</w:t>
      </w:r>
      <w:r w:rsidRPr="005E2AFE">
        <w:rPr>
          <w:rFonts w:ascii="Times New Roman" w:eastAsia="Times New Roman" w:hAnsi="Times New Roman" w:cs="Times New Roman"/>
          <w:color w:val="000000"/>
          <w:sz w:val="24"/>
          <w:szCs w:val="24"/>
          <w:lang w:eastAsia="hr-HR"/>
        </w:rPr>
        <w:t xml:space="preserve">, koju zastupa predsjednik </w:t>
      </w:r>
      <w:r>
        <w:rPr>
          <w:rFonts w:ascii="Times New Roman" w:eastAsia="Times New Roman" w:hAnsi="Times New Roman" w:cs="Times New Roman"/>
          <w:color w:val="000000"/>
          <w:sz w:val="24"/>
          <w:szCs w:val="24"/>
          <w:lang w:eastAsia="hr-HR"/>
        </w:rPr>
        <w:t>.........</w:t>
      </w:r>
      <w:r w:rsidRPr="005E2AFE">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5E2AFE">
        <w:rPr>
          <w:rFonts w:ascii="Times New Roman" w:eastAsia="Times New Roman" w:hAnsi="Times New Roman" w:cs="Times New Roman"/>
          <w:color w:val="000000"/>
          <w:sz w:val="24"/>
          <w:szCs w:val="24"/>
          <w:lang w:eastAsia="hr-HR"/>
        </w:rPr>
        <w:t>, o predmetu radi ostvarivanja prava na pristup informacijama, na sjednici vijeća održanoj 12. rujna 2018.</w:t>
      </w:r>
    </w:p>
    <w:p w:rsidR="005E2AFE" w:rsidRPr="005E2AFE" w:rsidRDefault="005E2AFE" w:rsidP="005E2AFE">
      <w:pPr>
        <w:spacing w:after="0" w:line="240" w:lineRule="auto"/>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w:t>
      </w:r>
    </w:p>
    <w:p w:rsidR="005E2AFE" w:rsidRPr="005E2AFE" w:rsidRDefault="005E2AFE" w:rsidP="005E2AFE">
      <w:pPr>
        <w:spacing w:after="0" w:line="240" w:lineRule="auto"/>
        <w:jc w:val="center"/>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p r e s u d i o  j e</w:t>
      </w:r>
    </w:p>
    <w:p w:rsidR="005E2AFE" w:rsidRPr="005E2AFE" w:rsidRDefault="005E2AFE" w:rsidP="005E2AFE">
      <w:pPr>
        <w:spacing w:after="0" w:line="240" w:lineRule="auto"/>
        <w:jc w:val="left"/>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w:t>
      </w:r>
    </w:p>
    <w:p w:rsidR="005E2AFE" w:rsidRPr="005E2AFE" w:rsidRDefault="005E2AFE" w:rsidP="005E2AFE">
      <w:pPr>
        <w:spacing w:after="0" w:line="240" w:lineRule="auto"/>
        <w:ind w:left="720" w:firstLine="720"/>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Odbija se tužbeni zahtjev za poništenje rješenja Povjerenika za informiranje klasa: UP/II-008-07/18-01/217, urbroj: 401-01/06-18-2 od 10. svibnja 2015.</w:t>
      </w:r>
    </w:p>
    <w:p w:rsidR="005E2AFE" w:rsidRPr="005E2AFE" w:rsidRDefault="005E2AFE" w:rsidP="005E2AFE">
      <w:pPr>
        <w:spacing w:after="0" w:line="240" w:lineRule="auto"/>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w:t>
      </w:r>
    </w:p>
    <w:p w:rsidR="005E2AFE" w:rsidRPr="005E2AFE" w:rsidRDefault="005E2AFE" w:rsidP="005E2AFE">
      <w:pPr>
        <w:spacing w:after="0" w:line="240" w:lineRule="auto"/>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w:t>
      </w:r>
    </w:p>
    <w:p w:rsidR="005E2AFE" w:rsidRPr="005E2AFE" w:rsidRDefault="005E2AFE" w:rsidP="005E2AFE">
      <w:pPr>
        <w:spacing w:after="0" w:line="240" w:lineRule="auto"/>
        <w:jc w:val="center"/>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Obrazloženje</w:t>
      </w:r>
    </w:p>
    <w:p w:rsidR="005E2AFE" w:rsidRPr="005E2AFE" w:rsidRDefault="005E2AFE" w:rsidP="005E2AFE">
      <w:pPr>
        <w:spacing w:after="0" w:line="240" w:lineRule="auto"/>
        <w:ind w:firstLine="720"/>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w:t>
      </w:r>
    </w:p>
    <w:p w:rsidR="005E2AFE" w:rsidRPr="005E2AFE" w:rsidRDefault="005E2AFE" w:rsidP="005E2AFE">
      <w:pPr>
        <w:spacing w:after="0" w:line="240" w:lineRule="auto"/>
        <w:ind w:firstLine="720"/>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xml:space="preserve">Osporenim rješenjem odbijena je žalba tužitelja izjavljena protiv rješenja bolnice </w:t>
      </w:r>
      <w:r>
        <w:rPr>
          <w:rFonts w:ascii="Times New Roman" w:eastAsia="Times New Roman" w:hAnsi="Times New Roman" w:cs="Times New Roman"/>
          <w:color w:val="000000"/>
          <w:sz w:val="24"/>
          <w:szCs w:val="24"/>
          <w:lang w:eastAsia="hr-HR"/>
        </w:rPr>
        <w:t>Specijalne bolnice za medicinsku rehabilitaciju Krapinske</w:t>
      </w:r>
      <w:r w:rsidRPr="005E2AFE">
        <w:rPr>
          <w:rFonts w:ascii="Times New Roman" w:eastAsia="Times New Roman" w:hAnsi="Times New Roman" w:cs="Times New Roman"/>
          <w:color w:val="000000"/>
          <w:sz w:val="24"/>
          <w:szCs w:val="24"/>
          <w:lang w:eastAsia="hr-HR"/>
        </w:rPr>
        <w:t xml:space="preserve"> broj 5-10/1-2018 od 14. veljače 2018. Ovim rješenjem odbijen je zahtjev tužitelja za pristup informacijama od 30. siječnja 2018. kojim je tražio da mu se dostave sve preslike dokumenata i elektroničke pošte koje se odnose na objavu poziva te nazočnost javnosti na sjednicama Upravnog vijeća, prijave javnosti (građana) na sjednice navedenog Vijeća održane 23. studenoga 2017., 20. prosinca 2017. i 30. siječnja 2018. kao i kompletni zapisnici s navedenih sjednica. Zahtjev je odbijen temeljem članka 23. stavka 5. točke 5. Zakona o pravu na pristup informacijama („Narodne novine“ broj: 25/13. i 85/15.).</w:t>
      </w:r>
    </w:p>
    <w:p w:rsidR="005E2AFE" w:rsidRPr="005E2AFE" w:rsidRDefault="005E2AFE" w:rsidP="005E2AFE">
      <w:pPr>
        <w:spacing w:after="0" w:line="240" w:lineRule="auto"/>
        <w:ind w:firstLine="720"/>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Protiv rješenja tuženika tužitelj je podnio tužbu kojom osporava postojanje zlouporabe prava propisanih Zakonom o pravu na pristup informacijama te predlaže da Sud poništi rješenje tuženika i omogući pristup informacijama i dokumentima na koje ima pravo prema Ustavu.</w:t>
      </w:r>
    </w:p>
    <w:p w:rsidR="005E2AFE" w:rsidRPr="005E2AFE" w:rsidRDefault="005E2AFE" w:rsidP="005E2AFE">
      <w:pPr>
        <w:spacing w:after="0" w:line="240" w:lineRule="auto"/>
        <w:ind w:firstLine="720"/>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U odgovoru na tužbu tuženik se poziva na razloge na kojima temelje osporeno rješenje te obrazlaže institut zlouporabe prava na pristup informacijama koji je prepoznat u međunarodnom i domaćem pravu. Predlaže da Sud tužbu odbije.</w:t>
      </w:r>
    </w:p>
    <w:p w:rsidR="005E2AFE" w:rsidRPr="005E2AFE" w:rsidRDefault="005E2AFE" w:rsidP="005E2AFE">
      <w:pPr>
        <w:spacing w:after="0" w:line="240" w:lineRule="auto"/>
        <w:ind w:firstLine="720"/>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Odgovor na tužbu dostavljen je tužitelju koji stoji kod tužbenog zahtjeva i predlaže da Sud zakaže raspravu.</w:t>
      </w:r>
    </w:p>
    <w:p w:rsidR="005E2AFE" w:rsidRPr="005E2AFE" w:rsidRDefault="005E2AFE" w:rsidP="005E2AFE">
      <w:pPr>
        <w:spacing w:after="0" w:line="240" w:lineRule="auto"/>
        <w:ind w:firstLine="720"/>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Tužbeni zahtjev nije osnovan.</w:t>
      </w:r>
    </w:p>
    <w:p w:rsidR="005E2AFE" w:rsidRPr="005E2AFE" w:rsidRDefault="005E2AFE" w:rsidP="005E2AFE">
      <w:pPr>
        <w:spacing w:after="0" w:line="240" w:lineRule="auto"/>
        <w:ind w:firstLine="720"/>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xml:space="preserve">Iz spisa predmeta proizlazi da je tužitelj svojim zahtjevom zatražio dostavu preslike kompletnih zapisnika s održanih sjednica Upravnog vijeća </w:t>
      </w:r>
      <w:r>
        <w:rPr>
          <w:rFonts w:ascii="Times New Roman" w:eastAsia="Times New Roman" w:hAnsi="Times New Roman" w:cs="Times New Roman"/>
          <w:color w:val="000000"/>
          <w:sz w:val="24"/>
          <w:szCs w:val="24"/>
          <w:lang w:eastAsia="hr-HR"/>
        </w:rPr>
        <w:t>Specijalne bolnice za medicinsku rehabilitaciju Krapinske toplice</w:t>
      </w:r>
      <w:r w:rsidRPr="005E2AFE">
        <w:rPr>
          <w:rFonts w:ascii="Times New Roman" w:eastAsia="Times New Roman" w:hAnsi="Times New Roman" w:cs="Times New Roman"/>
          <w:color w:val="000000"/>
          <w:sz w:val="24"/>
          <w:szCs w:val="24"/>
          <w:lang w:eastAsia="hr-HR"/>
        </w:rPr>
        <w:t xml:space="preserve"> počevši od 1. lipnja 2017. do datuma dostavljanja odnosno </w:t>
      </w:r>
      <w:r w:rsidRPr="005E2AFE">
        <w:rPr>
          <w:rFonts w:ascii="Times New Roman" w:eastAsia="Times New Roman" w:hAnsi="Times New Roman" w:cs="Times New Roman"/>
          <w:color w:val="000000"/>
          <w:sz w:val="24"/>
          <w:szCs w:val="24"/>
          <w:lang w:eastAsia="hr-HR"/>
        </w:rPr>
        <w:lastRenderedPageBreak/>
        <w:t>uručivanja traženih informacija i tražene dokumentacije, zatim dostavu svih informacija, preslike dokumenata, ispise sadržaja e-pošte i druge elektroničke ispise (dokaze o objavi) o javnoj nabavi poziva za sjednice Upravnog vijeća uz dokaz za točan datum objavljivanja, vrijeme objavljivanja – sat, minutu i sekundu te ime i prezime osobe zadužene za objavu na web stranicama i to za sjednice Upravnog vijeća održane 23. studenoga 2017., 20. prosinca 2017. i 30. siječnja 2018. kao i sve informacije, preslike dokumenata, ispise sadržaja e-pošte i druge elektroničke ispise (dokaze o prijavi) o prijavi svih predstavnika javnosti (udruga, građana…) na sjednice  Upravnog vijeća uz dokaze za točan datum prijave, vrijeme prijave – sat, minutu i sekundu te nazivima/imenima i prezimenima osobe koje su se prijavile i to za sjednice Upravnog vijeća održane 23. studenoga 2017., 20. prosinca 2017. i 30. siječnja 2018.</w:t>
      </w:r>
    </w:p>
    <w:p w:rsidR="005E2AFE" w:rsidRPr="005E2AFE" w:rsidRDefault="005E2AFE" w:rsidP="005E2AFE">
      <w:pPr>
        <w:spacing w:after="0" w:line="240" w:lineRule="auto"/>
        <w:ind w:firstLine="720"/>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xml:space="preserve">Razmatrajući ovaj zahtjev javnopravno tijelo utvrdilo je da su ovlaštene osobe za zastupanje tužitelja </w:t>
      </w:r>
      <w:r>
        <w:rPr>
          <w:rFonts w:ascii="Times New Roman" w:eastAsia="Times New Roman" w:hAnsi="Times New Roman" w:cs="Times New Roman"/>
          <w:color w:val="000000"/>
          <w:sz w:val="24"/>
          <w:szCs w:val="24"/>
          <w:lang w:eastAsia="hr-HR"/>
        </w:rPr>
        <w:t>.........</w:t>
      </w:r>
      <w:r w:rsidRPr="005E2AFE">
        <w:rPr>
          <w:rFonts w:ascii="Times New Roman" w:eastAsia="Times New Roman" w:hAnsi="Times New Roman" w:cs="Times New Roman"/>
          <w:color w:val="000000"/>
          <w:sz w:val="24"/>
          <w:szCs w:val="24"/>
          <w:lang w:eastAsia="hr-HR"/>
        </w:rPr>
        <w:t xml:space="preserve">, predsjednik i </w:t>
      </w:r>
      <w:r>
        <w:rPr>
          <w:rFonts w:ascii="Times New Roman" w:eastAsia="Times New Roman" w:hAnsi="Times New Roman" w:cs="Times New Roman"/>
          <w:color w:val="000000"/>
          <w:sz w:val="24"/>
          <w:szCs w:val="24"/>
          <w:lang w:eastAsia="hr-HR"/>
        </w:rPr>
        <w:t>.........</w:t>
      </w:r>
      <w:r w:rsidRPr="005E2AFE">
        <w:rPr>
          <w:rFonts w:ascii="Times New Roman" w:eastAsia="Times New Roman" w:hAnsi="Times New Roman" w:cs="Times New Roman"/>
          <w:color w:val="000000"/>
          <w:sz w:val="24"/>
          <w:szCs w:val="24"/>
          <w:lang w:eastAsia="hr-HR"/>
        </w:rPr>
        <w:t xml:space="preserve">, dopredsjednica te da je u razdoblju od 28. listopada 2016. do 20. prosinca 2017. zaprimljeno 18 zahtjeva od strane dopredsjednice tužitelja, 4 od strane predsjednika te 3 zahtjeva </w:t>
      </w:r>
      <w:r>
        <w:rPr>
          <w:rFonts w:ascii="Times New Roman" w:eastAsia="Times New Roman" w:hAnsi="Times New Roman" w:cs="Times New Roman"/>
          <w:color w:val="000000"/>
          <w:sz w:val="24"/>
          <w:szCs w:val="24"/>
          <w:lang w:eastAsia="hr-HR"/>
        </w:rPr>
        <w:t>.........</w:t>
      </w:r>
      <w:r w:rsidRPr="005E2AFE">
        <w:rPr>
          <w:rFonts w:ascii="Times New Roman" w:eastAsia="Times New Roman" w:hAnsi="Times New Roman" w:cs="Times New Roman"/>
          <w:color w:val="000000"/>
          <w:sz w:val="24"/>
          <w:szCs w:val="24"/>
          <w:lang w:eastAsia="hr-HR"/>
        </w:rPr>
        <w:t>, zaposlenika i člana Upravnog vijeća. Javnopravno tijelo svojim rješenjem obrazložilo je međusobnu povezanost tužitelja i navedenih tražitelja informacija kao i funkcionalnu povezanost zahtjeva. Stoga je postavljeni zahtjev odbijen pozivom na odredbu članka 23. stavka 5. točke 5. Zakona o pravu na pristup informacijama kojom je propisano da će tijelo javne vlasti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5E2AFE" w:rsidRPr="005E2AFE" w:rsidRDefault="005E2AFE" w:rsidP="005E2AFE">
      <w:pPr>
        <w:spacing w:after="0" w:line="240" w:lineRule="auto"/>
        <w:ind w:firstLine="720"/>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Žalbenim postupkom tuženik je utvrdio da su zahtjev tužitelja i zahtjevi ranijih podnositelja istom javnopravnom tijelu međusobno subjektivno i objektivno povezani te je u sadržajima postavljenih zahtjeva prepoznata predmnijeva postojanja kaznenih djela, odnosno prikrivanje kaznenih djela, nepravilnosti u radu i druga negativna i zakonom zabranjena postupanja javnopravnog tijela, a zahtjevi su raspršeni na sve segmente djelatnosti javnopravnog tijela kako bi se to tijelo i njegove zaposlenike okrivilo za nesavjesno obavljanje poslova i raspolaganje financijskim sredstvima. Tuženik je ovakvo ponašanje prepoznao kao ponašanje koje se u praksi ostvarivanja prava na pristup informacijama naziva „pecanjem informacija“ i ne smatra se automatski sukladno javnom interesu koji se ostvaruje temeljem Zakona o pravu na pristup informacijama. Tuženik je nadalje prepoznao da se tužitelj zajedno s povezanim korisnicima javnopravnom tijelu obratio podnošenjem više zahtjeva za pristup informacijama koji su međusobno povezani i koji se odnose na dulji vremenski period, zbog čega je tuženik zaključio da ukupnost zahtjeva i količina traženih informacija predstavljaju opterećenje rada tijela javne vlasti, a da pri tome nije utvrđen osobit javni interes za njihovom objavom, zbog čega je tuženik osporenim rješenjem potvrdio pravilnost i zakonitost rješenja javnopravnog tijela.</w:t>
      </w:r>
    </w:p>
    <w:p w:rsidR="005E2AFE" w:rsidRPr="005E2AFE" w:rsidRDefault="005E2AFE" w:rsidP="005E2AFE">
      <w:pPr>
        <w:spacing w:after="0" w:line="240" w:lineRule="auto"/>
        <w:ind w:firstLine="720"/>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Ovaj Sud utvrdio je da je ranije donesenim presudama i to presudom broj UsII-255/17 od 22. studenoga 2017., zatim presudom UsII-172/18 od 7. lipnja 2018. odbio tužbeni zahtjev tužiteljice B. L., povezane s tužiteljem potvrdivši zakonitost rješenja tuženika donesenih temeljem odredbe članka 23. stavka 5. točke 5. Zakona o pravu na pristup informacijama, zbog utvrđene zlouporabe prava na pristup informacijama.</w:t>
      </w:r>
    </w:p>
    <w:p w:rsidR="005E2AFE" w:rsidRPr="005E2AFE" w:rsidRDefault="005E2AFE" w:rsidP="005E2AFE">
      <w:pPr>
        <w:spacing w:after="0" w:line="240" w:lineRule="auto"/>
        <w:ind w:firstLine="720"/>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xml:space="preserve">Imajući u vidu zahtjev tužitelja i s njim povezanih korisnika koji su zahtjeve podnijeli istom javnopravnom tijelu vidljivo je da se tražene informacije odnose na veći broj informacija i to za dulje vremensko razdoblje te da su prilikom različitih traženja dokumentacije u svim zahtjevima korištene riječi „sve“, „svu“ ili „svi“, Sud ocjenjuje pravilnim utvrđenje tuženika prema kojem ukupnost zahtjeva i količina traženih informacija </w:t>
      </w:r>
      <w:r w:rsidRPr="005E2AFE">
        <w:rPr>
          <w:rFonts w:ascii="Times New Roman" w:eastAsia="Times New Roman" w:hAnsi="Times New Roman" w:cs="Times New Roman"/>
          <w:color w:val="000000"/>
          <w:sz w:val="24"/>
          <w:szCs w:val="24"/>
          <w:lang w:eastAsia="hr-HR"/>
        </w:rPr>
        <w:lastRenderedPageBreak/>
        <w:t>predstavljaju informacije koje opterećuju rad tijela javne vlasti, a da pri tome nije utvrđen osobit javni interes za njihovom objavom s obzirom da proizlaze iz interesa uskog kruga ljudi kako je to tuženik utvrdio osporenim rješenjem. Rješenje tuženika sadrži podrobno, razumljivo i jasno obrazložene razloge za primjenu članka 23. stavka 5. točke 5. Zakona o pravu na pristup informacijama, a ove razloge tužitelj nije doveo u sumnju tužbenim navodima.</w:t>
      </w:r>
    </w:p>
    <w:p w:rsidR="005E2AFE" w:rsidRPr="005E2AFE" w:rsidRDefault="005E2AFE" w:rsidP="005E2AFE">
      <w:pPr>
        <w:spacing w:after="0" w:line="240" w:lineRule="auto"/>
        <w:ind w:firstLine="720"/>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Razlozima na kojima temelji tužbu u ovom upravom sporu tužitelj nije učinio vjerojatnim nepravilnost i nezakonitost ranije zauzetog pravnog shvaćanja ovog Suda izloženog u presudama broj UsII-255/17 od 22. studenoga 2017. ili presudi broj UsII-172/18 od 7. lipnja 2018. Stoga Sud nije našao osnovanim prijedlog tužitelja za održavanje rasprave budući da se i činjenična i pravna pitanja konkretnog slučaja temelje na već postojećim stajalištima ovog Suda.</w:t>
      </w:r>
    </w:p>
    <w:p w:rsidR="005E2AFE" w:rsidRPr="005E2AFE" w:rsidRDefault="005E2AFE" w:rsidP="005E2AFE">
      <w:pPr>
        <w:spacing w:after="0" w:line="240" w:lineRule="auto"/>
        <w:ind w:firstLine="720"/>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Iz izloženih razloga na temelju odredbe članka 57. stavka 1. Zakona o upravnim sporovima ("Narodne novine" broj 20/10., 143/12., 152/14., 94/16. i 29/17.) odlučeno je kao u izreci.</w:t>
      </w:r>
    </w:p>
    <w:p w:rsidR="005E2AFE" w:rsidRPr="005E2AFE" w:rsidRDefault="005E2AFE" w:rsidP="005E2AFE">
      <w:pPr>
        <w:spacing w:after="0" w:line="240" w:lineRule="auto"/>
        <w:ind w:firstLine="720"/>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w:t>
      </w:r>
    </w:p>
    <w:p w:rsidR="005E2AFE" w:rsidRPr="005E2AFE" w:rsidRDefault="005E2AFE" w:rsidP="005E2AFE">
      <w:pPr>
        <w:spacing w:after="0" w:line="240" w:lineRule="auto"/>
        <w:ind w:firstLine="720"/>
        <w:jc w:val="center"/>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U Zagrebu 12. rujna 2018.</w:t>
      </w:r>
    </w:p>
    <w:p w:rsidR="005E2AFE" w:rsidRPr="005E2AFE" w:rsidRDefault="005E2AFE" w:rsidP="005E2AFE">
      <w:pPr>
        <w:spacing w:after="0" w:line="240" w:lineRule="auto"/>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w:t>
      </w:r>
    </w:p>
    <w:p w:rsidR="005E2AFE" w:rsidRPr="005E2AFE" w:rsidRDefault="005E2AFE" w:rsidP="005E2AFE">
      <w:pPr>
        <w:spacing w:after="0" w:line="240" w:lineRule="auto"/>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Predsjednica vijeća</w:t>
      </w:r>
    </w:p>
    <w:p w:rsidR="005E2AFE" w:rsidRPr="005E2AFE" w:rsidRDefault="005E2AFE" w:rsidP="005E2AFE">
      <w:pPr>
        <w:spacing w:after="0" w:line="240" w:lineRule="auto"/>
        <w:jc w:val="left"/>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Ana Berlengi Fellner, v.r.</w:t>
      </w:r>
    </w:p>
    <w:p w:rsidR="005E2AFE" w:rsidRPr="005E2AFE" w:rsidRDefault="005E2AFE" w:rsidP="005E2AFE">
      <w:pPr>
        <w:spacing w:after="0" w:line="240" w:lineRule="auto"/>
        <w:jc w:val="left"/>
        <w:rPr>
          <w:rFonts w:ascii="CG Times" w:eastAsia="Times New Roman" w:hAnsi="CG Times" w:cs="Times New Roman"/>
          <w:color w:val="000000"/>
          <w:sz w:val="24"/>
          <w:szCs w:val="24"/>
          <w:lang w:eastAsia="hr-HR"/>
        </w:rPr>
      </w:pPr>
      <w:r w:rsidRPr="005E2AFE">
        <w:rPr>
          <w:rFonts w:ascii="Times New Roman" w:eastAsia="Times New Roman" w:hAnsi="Times New Roman" w:cs="Times New Roman"/>
          <w:color w:val="000000"/>
          <w:sz w:val="24"/>
          <w:szCs w:val="24"/>
          <w:lang w:eastAsia="hr-HR"/>
        </w:rPr>
        <w:t> </w:t>
      </w:r>
    </w:p>
    <w:p w:rsidR="007C2868" w:rsidRPr="005E2AFE" w:rsidRDefault="007C2868" w:rsidP="005E2AFE">
      <w:pPr>
        <w:spacing w:after="0" w:line="276" w:lineRule="atLeast"/>
        <w:jc w:val="center"/>
        <w:rPr>
          <w:rFonts w:ascii="CG Times" w:eastAsia="Times New Roman" w:hAnsi="CG Times" w:cs="Times New Roman"/>
          <w:color w:val="000000"/>
          <w:sz w:val="24"/>
          <w:szCs w:val="24"/>
          <w:lang w:eastAsia="hr-HR"/>
        </w:rPr>
      </w:pPr>
    </w:p>
    <w:sectPr w:rsidR="007C2868" w:rsidRPr="005E2AFE"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88B" w:rsidRDefault="0075288B" w:rsidP="00ED5275">
      <w:pPr>
        <w:spacing w:after="0" w:line="240" w:lineRule="auto"/>
      </w:pPr>
      <w:r>
        <w:separator/>
      </w:r>
    </w:p>
  </w:endnote>
  <w:endnote w:type="continuationSeparator" w:id="1">
    <w:p w:rsidR="0075288B" w:rsidRDefault="0075288B"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88B" w:rsidRDefault="0075288B" w:rsidP="00ED5275">
      <w:pPr>
        <w:spacing w:after="0" w:line="240" w:lineRule="auto"/>
      </w:pPr>
      <w:r>
        <w:separator/>
      </w:r>
    </w:p>
  </w:footnote>
  <w:footnote w:type="continuationSeparator" w:id="1">
    <w:p w:rsidR="0075288B" w:rsidRDefault="0075288B"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CA1912" w:rsidRPr="00DE7338">
      <w:rPr>
        <w:rFonts w:ascii="Times New Roman" w:hAnsi="Times New Roman"/>
      </w:rPr>
      <w:fldChar w:fldCharType="begin"/>
    </w:r>
    <w:r w:rsidRPr="00DE7338">
      <w:rPr>
        <w:rFonts w:ascii="Times New Roman" w:hAnsi="Times New Roman"/>
      </w:rPr>
      <w:instrText xml:space="preserve"> PAGE  \* MERGEFORMAT </w:instrText>
    </w:r>
    <w:r w:rsidR="00CA1912" w:rsidRPr="00DE7338">
      <w:rPr>
        <w:rFonts w:ascii="Times New Roman" w:hAnsi="Times New Roman"/>
      </w:rPr>
      <w:fldChar w:fldCharType="separate"/>
    </w:r>
    <w:r w:rsidR="005B3DEB">
      <w:rPr>
        <w:rFonts w:ascii="Times New Roman" w:hAnsi="Times New Roman"/>
        <w:noProof/>
      </w:rPr>
      <w:t>2</w:t>
    </w:r>
    <w:r w:rsidR="00CA1912"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5E2AFE">
      <w:rPr>
        <w:color w:val="000000"/>
      </w:rPr>
      <w:t>237</w:t>
    </w:r>
    <w:r w:rsidR="004043B1">
      <w:rPr>
        <w:color w:val="000000"/>
      </w:rPr>
      <w:t>/</w:t>
    </w:r>
    <w:r w:rsidR="0031791D">
      <w:rPr>
        <w:color w:val="000000"/>
      </w:rPr>
      <w:t>18-</w:t>
    </w:r>
    <w:r w:rsidR="005E2AFE">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B3DEB"/>
    <w:rsid w:val="005C4387"/>
    <w:rsid w:val="005D06F2"/>
    <w:rsid w:val="005E05A2"/>
    <w:rsid w:val="005E2AFE"/>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5288B"/>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1912"/>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35627422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1209</Words>
  <Characters>6897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2018-11-16T12:38:00Z</dcterms:created>
  <dcterms:modified xsi:type="dcterms:W3CDTF">2018-11-16T12:43:00Z</dcterms:modified>
</cp:coreProperties>
</file>